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Look w:val="04A0" w:firstRow="1" w:lastRow="0" w:firstColumn="1" w:lastColumn="0" w:noHBand="0" w:noVBand="1"/>
      </w:tblPr>
      <w:tblGrid>
        <w:gridCol w:w="12692"/>
        <w:gridCol w:w="1351"/>
      </w:tblGrid>
      <w:tr w:rsidR="00EB7D38" w:rsidRPr="00206A3B" w14:paraId="6D4CDA7E" w14:textId="77777777" w:rsidTr="0034686E">
        <w:trPr>
          <w:trHeight w:val="871"/>
        </w:trPr>
        <w:tc>
          <w:tcPr>
            <w:tcW w:w="4519" w:type="pct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673C532F" w14:textId="3EB9B4DE" w:rsidR="00EB7D38" w:rsidRPr="0080364E" w:rsidRDefault="00EB7D38" w:rsidP="0034686E">
            <w:pPr>
              <w:pStyle w:val="Month"/>
              <w:ind w:right="48"/>
              <w:contextualSpacing/>
              <w:jc w:val="center"/>
              <w:rPr>
                <w:rFonts w:eastAsia="MS Gothic"/>
                <w:sz w:val="48"/>
                <w:szCs w:val="48"/>
              </w:rPr>
            </w:pPr>
            <w:r w:rsidRPr="0080364E">
              <w:rPr>
                <w:rFonts w:eastAsia="MS Gothic"/>
                <w:sz w:val="48"/>
                <w:szCs w:val="48"/>
              </w:rPr>
              <w:t xml:space="preserve">AP </w:t>
            </w:r>
            <w:r>
              <w:rPr>
                <w:rFonts w:eastAsia="MS Gothic"/>
                <w:sz w:val="48"/>
                <w:szCs w:val="48"/>
              </w:rPr>
              <w:t>World History                                               8/28 – 9/8</w:t>
            </w:r>
          </w:p>
        </w:tc>
        <w:tc>
          <w:tcPr>
            <w:tcW w:w="481" w:type="pct"/>
            <w:tcBorders>
              <w:top w:val="single" w:sz="8" w:space="0" w:color="BFBFBF"/>
              <w:bottom w:val="single" w:sz="8" w:space="0" w:color="BFBFBF"/>
            </w:tcBorders>
            <w:vAlign w:val="center"/>
          </w:tcPr>
          <w:p w14:paraId="1050229F" w14:textId="77777777" w:rsidR="00EB7D38" w:rsidRPr="0080364E" w:rsidRDefault="00EB7D38" w:rsidP="0034686E">
            <w:pPr>
              <w:pStyle w:val="Year"/>
              <w:contextualSpacing/>
              <w:rPr>
                <w:rFonts w:eastAsia="MS Gothic"/>
                <w:sz w:val="48"/>
                <w:szCs w:val="48"/>
              </w:rPr>
            </w:pPr>
            <w:r w:rsidRPr="0080364E">
              <w:rPr>
                <w:rFonts w:eastAsia="MS Gothic"/>
                <w:sz w:val="48"/>
                <w:szCs w:val="48"/>
              </w:rPr>
              <w:t>20</w:t>
            </w:r>
            <w:r>
              <w:rPr>
                <w:rFonts w:eastAsia="MS Gothic"/>
                <w:sz w:val="48"/>
                <w:szCs w:val="48"/>
              </w:rPr>
              <w:t>23</w:t>
            </w:r>
          </w:p>
        </w:tc>
      </w:tr>
    </w:tbl>
    <w:p w14:paraId="3866FE79" w14:textId="77777777" w:rsidR="00EB7D38" w:rsidRPr="0080364E" w:rsidRDefault="00EB7D38" w:rsidP="00EB7D38">
      <w:pPr>
        <w:pStyle w:val="Title"/>
        <w:contextualSpacing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806"/>
        <w:gridCol w:w="2806"/>
        <w:gridCol w:w="2807"/>
        <w:gridCol w:w="2807"/>
        <w:gridCol w:w="2807"/>
      </w:tblGrid>
      <w:tr w:rsidR="00EB7D38" w:rsidRPr="00BB5175" w14:paraId="29FC19FC" w14:textId="77777777" w:rsidTr="0034686E">
        <w:trPr>
          <w:trHeight w:val="233"/>
        </w:trPr>
        <w:tc>
          <w:tcPr>
            <w:tcW w:w="1000" w:type="pct"/>
            <w:tcBorders>
              <w:bottom w:val="nil"/>
            </w:tcBorders>
          </w:tcPr>
          <w:p w14:paraId="623D349B" w14:textId="77777777" w:rsidR="00EB7D38" w:rsidRDefault="00EB7D38" w:rsidP="0034686E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Key Vocabulary</w:t>
            </w:r>
          </w:p>
          <w:p w14:paraId="6118178A" w14:textId="77777777" w:rsidR="00EB7D38" w:rsidRPr="00FC4887" w:rsidRDefault="00EB7D38" w:rsidP="0034686E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(Week 1)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744C0549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August 28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2373C0E6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DC3F45">
              <w:rPr>
                <w:rFonts w:eastAsia="MS Gothic"/>
                <w:b/>
                <w:sz w:val="18"/>
                <w:szCs w:val="18"/>
              </w:rPr>
              <w:t>August 29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2ABC094E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345421">
              <w:rPr>
                <w:rFonts w:eastAsia="MS Gothic"/>
                <w:b/>
                <w:sz w:val="18"/>
                <w:szCs w:val="18"/>
              </w:rPr>
              <w:t>August 30/31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0ABDAF56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September 1</w:t>
            </w:r>
          </w:p>
        </w:tc>
      </w:tr>
      <w:tr w:rsidR="00EB7D38" w:rsidRPr="00BB5175" w14:paraId="3AADB82E" w14:textId="77777777" w:rsidTr="0034686E">
        <w:trPr>
          <w:trHeight w:val="1809"/>
        </w:trPr>
        <w:tc>
          <w:tcPr>
            <w:tcW w:w="1000" w:type="pct"/>
            <w:tcBorders>
              <w:top w:val="nil"/>
              <w:bottom w:val="single" w:sz="4" w:space="0" w:color="BFBFBF"/>
            </w:tcBorders>
          </w:tcPr>
          <w:p w14:paraId="477DA4AD" w14:textId="77777777" w:rsidR="00EB7D38" w:rsidRDefault="00EB7D38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</w:p>
          <w:p w14:paraId="53DCC25E" w14:textId="77777777" w:rsidR="00EB7D38" w:rsidRDefault="001930E7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 w:rsidRPr="001930E7">
              <w:rPr>
                <w:rFonts w:eastAsia="MS Gothic"/>
                <w:bCs/>
                <w:i/>
                <w:iCs/>
                <w:sz w:val="18"/>
                <w:szCs w:val="18"/>
              </w:rPr>
              <w:t>The Neolithic Revolution</w:t>
            </w:r>
          </w:p>
          <w:p w14:paraId="02B49B40" w14:textId="0FF62F26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Mesopotamia</w:t>
            </w:r>
          </w:p>
          <w:p w14:paraId="3013DFCC" w14:textId="3917B71D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Indus Valley</w:t>
            </w:r>
          </w:p>
          <w:p w14:paraId="5BC25615" w14:textId="0E72DB40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 xml:space="preserve">Egypt </w:t>
            </w:r>
          </w:p>
          <w:p w14:paraId="4AF21C8B" w14:textId="287476BD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China</w:t>
            </w:r>
          </w:p>
          <w:p w14:paraId="59B395A4" w14:textId="328FEB94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Buddhism</w:t>
            </w:r>
          </w:p>
          <w:p w14:paraId="72045E60" w14:textId="5B7F06F3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Confucianism</w:t>
            </w:r>
          </w:p>
          <w:p w14:paraId="6470C816" w14:textId="6F14518D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Taoism</w:t>
            </w:r>
          </w:p>
          <w:p w14:paraId="28A07198" w14:textId="34D67A8E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Hinduism</w:t>
            </w:r>
          </w:p>
          <w:p w14:paraId="06E6CD63" w14:textId="79897027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Judaism</w:t>
            </w:r>
          </w:p>
          <w:p w14:paraId="6B245308" w14:textId="4113B05D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Islam</w:t>
            </w:r>
          </w:p>
          <w:p w14:paraId="5E37EB03" w14:textId="3B4BC63D" w:rsidR="00BA06AF" w:rsidRDefault="00BA06AF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Christianity</w:t>
            </w:r>
          </w:p>
          <w:p w14:paraId="4C77B8D0" w14:textId="7D8C0392" w:rsidR="001930E7" w:rsidRPr="001930E7" w:rsidRDefault="001930E7" w:rsidP="00EB7D38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27F9DEAD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37E067E4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identify classroom procedures.</w:t>
            </w:r>
          </w:p>
          <w:p w14:paraId="36FE75E3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analyze historical events.</w:t>
            </w:r>
          </w:p>
          <w:p w14:paraId="5AFD5A0F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</w:p>
          <w:p w14:paraId="4474CE10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501202C5" w14:textId="77777777" w:rsidR="00EB7D38" w:rsidRPr="00FC4887" w:rsidRDefault="00EB7D38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color w:val="000000"/>
                <w:sz w:val="18"/>
                <w:szCs w:val="18"/>
              </w:rPr>
            </w:pPr>
            <w:r w:rsidRPr="00FC4887">
              <w:rPr>
                <w:rFonts w:eastAsia="MS Gothic"/>
                <w:color w:val="000000"/>
                <w:sz w:val="18"/>
                <w:szCs w:val="18"/>
              </w:rPr>
              <w:t>Review Syllabus &amp; Classroom Procedures</w:t>
            </w:r>
          </w:p>
          <w:p w14:paraId="5E0119EE" w14:textId="77777777" w:rsidR="00EB7D38" w:rsidRDefault="00EB7D38" w:rsidP="0034686E">
            <w:pPr>
              <w:rPr>
                <w:rFonts w:eastAsia="MS Gothic"/>
                <w:color w:val="000000"/>
                <w:sz w:val="18"/>
                <w:szCs w:val="18"/>
              </w:rPr>
            </w:pPr>
          </w:p>
          <w:p w14:paraId="6B4C9B8C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74F82CC3" w14:textId="77777777" w:rsidR="00EB7D38" w:rsidRDefault="00EB7D38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color w:val="000000"/>
                <w:sz w:val="18"/>
                <w:szCs w:val="18"/>
              </w:rPr>
            </w:pPr>
            <w:r w:rsidRPr="00FC4887">
              <w:rPr>
                <w:rFonts w:eastAsia="MS Gothic"/>
                <w:color w:val="000000"/>
                <w:sz w:val="18"/>
                <w:szCs w:val="18"/>
              </w:rPr>
              <w:t>Personal History Timeline</w:t>
            </w:r>
          </w:p>
          <w:p w14:paraId="6FDA2C0C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1FD8C844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5A878E93" w14:textId="15CCDB86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TLW</w:t>
            </w:r>
            <w:r w:rsidRPr="00FC4887">
              <w:rPr>
                <w:rFonts w:eastAsia="MS Gothic"/>
                <w:sz w:val="18"/>
                <w:szCs w:val="18"/>
              </w:rPr>
              <w:t xml:space="preserve"> </w:t>
            </w:r>
            <w:r w:rsidR="00DC3F45" w:rsidRPr="00DC3F45">
              <w:rPr>
                <w:rFonts w:eastAsia="Times New Roman" w:cstheme="minorHAnsi"/>
                <w:color w:val="000000"/>
                <w:sz w:val="18"/>
                <w:szCs w:val="18"/>
              </w:rPr>
              <w:t>analyze the causes and effects of the Neolithic Revolution.</w:t>
            </w:r>
          </w:p>
          <w:p w14:paraId="1D758E3F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</w:p>
          <w:p w14:paraId="41DECF7E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1BCAEEFD" w14:textId="0164C92A" w:rsidR="00EB7D38" w:rsidRDefault="001930E7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Article Analysis</w:t>
            </w:r>
            <w:r w:rsidR="00DC3F45">
              <w:rPr>
                <w:rFonts w:eastAsia="MS Gothic"/>
                <w:sz w:val="18"/>
                <w:szCs w:val="18"/>
              </w:rPr>
              <w:t>: The Neolithic Revolution</w:t>
            </w:r>
          </w:p>
          <w:p w14:paraId="533F2E0F" w14:textId="77777777" w:rsidR="00EB7D38" w:rsidRDefault="00EB7D38" w:rsidP="0034686E">
            <w:pPr>
              <w:rPr>
                <w:rFonts w:eastAsia="MS Gothic"/>
                <w:sz w:val="18"/>
                <w:szCs w:val="18"/>
              </w:rPr>
            </w:pPr>
          </w:p>
          <w:p w14:paraId="39D6E099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03731DAF" w14:textId="2F09300A" w:rsidR="00EB7D38" w:rsidRDefault="001930E7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Do you think the effects of the Neolithic Revolution were more positive or negative?</w:t>
            </w:r>
          </w:p>
          <w:p w14:paraId="72467CB7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152B76E3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3F7CA66D" w14:textId="09C0AFCE" w:rsidR="00EB7D38" w:rsidRDefault="00EB7D38" w:rsidP="0034686E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="00345421">
              <w:rPr>
                <w:rFonts w:eastAsia="MS Gothic"/>
                <w:bCs/>
                <w:sz w:val="18"/>
                <w:szCs w:val="18"/>
              </w:rPr>
              <w:t>identify the characteristics of the river valley civilizations.</w:t>
            </w:r>
          </w:p>
          <w:p w14:paraId="6E03A97D" w14:textId="2984E00E" w:rsidR="00345421" w:rsidRPr="00FC4887" w:rsidRDefault="00345421" w:rsidP="0034686E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 analyze course themes by creating their own “state”.</w:t>
            </w:r>
          </w:p>
          <w:p w14:paraId="2C0973C6" w14:textId="77777777" w:rsidR="00EB7D38" w:rsidRPr="00FC4887" w:rsidRDefault="00EB7D38" w:rsidP="0034686E">
            <w:pPr>
              <w:rPr>
                <w:rFonts w:eastAsia="MS Gothic"/>
                <w:bCs/>
                <w:sz w:val="18"/>
                <w:szCs w:val="18"/>
              </w:rPr>
            </w:pPr>
          </w:p>
          <w:p w14:paraId="01AB340C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1FF85DEB" w14:textId="702B1139" w:rsidR="00EB7D38" w:rsidRPr="00FC4887" w:rsidRDefault="00EB7D38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000000"/>
                <w:sz w:val="18"/>
                <w:szCs w:val="18"/>
              </w:rPr>
            </w:pPr>
            <w:r w:rsidRPr="00FC4887">
              <w:rPr>
                <w:rFonts w:eastAsia="MS Gothic"/>
                <w:bCs/>
                <w:color w:val="000000"/>
                <w:sz w:val="18"/>
                <w:szCs w:val="18"/>
              </w:rPr>
              <w:t xml:space="preserve">Notes: </w:t>
            </w:r>
            <w:r w:rsidR="00345421">
              <w:rPr>
                <w:rFonts w:eastAsia="MS Gothic"/>
                <w:bCs/>
                <w:color w:val="000000"/>
                <w:sz w:val="18"/>
                <w:szCs w:val="18"/>
              </w:rPr>
              <w:t>Characteristics of a Civilization</w:t>
            </w:r>
          </w:p>
          <w:p w14:paraId="1637C4A3" w14:textId="67070F58" w:rsidR="00EB7D38" w:rsidRPr="00FC4887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000000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Text Analysis</w:t>
            </w:r>
            <w:r w:rsidR="00EB7D38" w:rsidRPr="00FC4887">
              <w:rPr>
                <w:rFonts w:eastAsia="MS Gothic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eastAsia="MS Gothic"/>
                <w:bCs/>
                <w:color w:val="000000"/>
                <w:sz w:val="18"/>
                <w:szCs w:val="18"/>
              </w:rPr>
              <w:t>River Valley Civilizations</w:t>
            </w:r>
          </w:p>
          <w:p w14:paraId="747F5789" w14:textId="00A9B52D" w:rsidR="00EB7D38" w:rsidRPr="00DB6D18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000080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Cooperative Learning: Create a State</w:t>
            </w:r>
          </w:p>
          <w:p w14:paraId="544E170F" w14:textId="77777777" w:rsidR="00EB7D38" w:rsidRDefault="00EB7D38" w:rsidP="0034686E">
            <w:pPr>
              <w:rPr>
                <w:rFonts w:eastAsia="MS Gothic"/>
                <w:b/>
                <w:color w:val="000080"/>
                <w:sz w:val="18"/>
                <w:szCs w:val="18"/>
              </w:rPr>
            </w:pPr>
          </w:p>
          <w:p w14:paraId="52D770B1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2E0B12C4" w14:textId="76E6A7CF" w:rsidR="00EB7D38" w:rsidRPr="00C35D6E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000080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River Valley Civilizations Quizizz</w:t>
            </w:r>
          </w:p>
          <w:p w14:paraId="79DBA238" w14:textId="199DC976" w:rsidR="00EB7D38" w:rsidRPr="00345421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auto"/>
                <w:sz w:val="18"/>
                <w:szCs w:val="18"/>
              </w:rPr>
            </w:pPr>
            <w:r w:rsidRPr="00345421">
              <w:rPr>
                <w:rFonts w:eastAsia="MS Gothic"/>
                <w:bCs/>
                <w:color w:val="auto"/>
                <w:sz w:val="18"/>
                <w:szCs w:val="18"/>
              </w:rPr>
              <w:t>Themes Chart</w:t>
            </w:r>
          </w:p>
          <w:p w14:paraId="79EB474F" w14:textId="77777777" w:rsidR="00EB7D38" w:rsidRPr="00DB6D18" w:rsidRDefault="00EB7D38" w:rsidP="0034686E">
            <w:pPr>
              <w:rPr>
                <w:rFonts w:eastAsia="MS Gothic"/>
                <w:b/>
                <w:color w:val="00008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521BA366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09586A15" w14:textId="3EEB7222" w:rsidR="00EB7D38" w:rsidRPr="00FC4887" w:rsidRDefault="00EB7D38" w:rsidP="0034686E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="00345421">
              <w:rPr>
                <w:rFonts w:eastAsia="MS Gothic"/>
                <w:bCs/>
                <w:sz w:val="18"/>
                <w:szCs w:val="18"/>
              </w:rPr>
              <w:t>compare monotheistic and polytheistic belief systems.</w:t>
            </w:r>
          </w:p>
          <w:p w14:paraId="1FEA5BEE" w14:textId="77777777" w:rsidR="00EB7D38" w:rsidRPr="00FC4887" w:rsidRDefault="00EB7D38" w:rsidP="0034686E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  <w:p w14:paraId="7CD58B0E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274490DF" w14:textId="7FC403A0" w:rsidR="00EB7D38" w:rsidRPr="00A47092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Gallery Walk: World Religions</w:t>
            </w:r>
          </w:p>
          <w:p w14:paraId="0C768D5D" w14:textId="0041C453" w:rsidR="00EB7D38" w:rsidRPr="00FC4887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Cs/>
                <w:color w:val="000000"/>
                <w:sz w:val="18"/>
                <w:szCs w:val="18"/>
              </w:rPr>
              <w:t>Cooperative Learning: Venn Diagram</w:t>
            </w:r>
          </w:p>
          <w:p w14:paraId="3B19CDCD" w14:textId="77777777" w:rsidR="00EB7D38" w:rsidRDefault="00EB7D38" w:rsidP="0034686E">
            <w:pPr>
              <w:rPr>
                <w:rFonts w:eastAsia="MS Gothic"/>
                <w:sz w:val="18"/>
                <w:szCs w:val="18"/>
              </w:rPr>
            </w:pPr>
          </w:p>
          <w:p w14:paraId="67F900F8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56A71F95" w14:textId="38312DB6" w:rsidR="00EB7D38" w:rsidRPr="00FC4887" w:rsidRDefault="00345421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Stimulus Based Multiple Choice Questions (SBMC)</w:t>
            </w:r>
          </w:p>
          <w:p w14:paraId="647369C6" w14:textId="77777777" w:rsidR="00EB7D38" w:rsidRPr="00DB6D18" w:rsidRDefault="00EB7D38" w:rsidP="0034686E">
            <w:pPr>
              <w:rPr>
                <w:rFonts w:eastAsia="MS Gothic"/>
                <w:sz w:val="18"/>
                <w:szCs w:val="18"/>
              </w:rPr>
            </w:pPr>
          </w:p>
        </w:tc>
      </w:tr>
      <w:tr w:rsidR="00EB7D38" w:rsidRPr="00BB5175" w14:paraId="1EEA9E0C" w14:textId="77777777" w:rsidTr="0034686E">
        <w:trPr>
          <w:trHeight w:val="377"/>
        </w:trPr>
        <w:tc>
          <w:tcPr>
            <w:tcW w:w="1000" w:type="pct"/>
            <w:tcBorders>
              <w:bottom w:val="nil"/>
            </w:tcBorders>
          </w:tcPr>
          <w:p w14:paraId="357FA217" w14:textId="77777777" w:rsidR="00EB7D38" w:rsidRDefault="00EB7D38" w:rsidP="0034686E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Key Vocabulary</w:t>
            </w:r>
          </w:p>
          <w:p w14:paraId="7C7A1CFA" w14:textId="77777777" w:rsidR="00EB7D38" w:rsidRPr="00FC4887" w:rsidRDefault="00EB7D38" w:rsidP="0034686E">
            <w:pPr>
              <w:pStyle w:val="Dates"/>
              <w:contextualSpacing/>
              <w:jc w:val="center"/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(Week 2)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73B68DBD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777FA">
              <w:rPr>
                <w:rFonts w:eastAsia="MS Gothic"/>
                <w:b/>
                <w:sz w:val="18"/>
                <w:szCs w:val="18"/>
              </w:rPr>
              <w:t>September 4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3D6893A8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September 5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6FF56194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September 6</w:t>
            </w:r>
            <w:r>
              <w:rPr>
                <w:rFonts w:eastAsia="MS Gothic"/>
                <w:b/>
                <w:sz w:val="18"/>
                <w:szCs w:val="18"/>
              </w:rPr>
              <w:t>/7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33AD6AE5" w14:textId="77777777" w:rsidR="00EB7D38" w:rsidRPr="00FC4887" w:rsidRDefault="00EB7D38" w:rsidP="0034686E">
            <w:pPr>
              <w:pStyle w:val="Dates"/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 xml:space="preserve">September </w:t>
            </w:r>
            <w:r>
              <w:rPr>
                <w:rFonts w:eastAsia="MS Gothic"/>
                <w:b/>
                <w:sz w:val="18"/>
                <w:szCs w:val="18"/>
              </w:rPr>
              <w:t>8</w:t>
            </w:r>
          </w:p>
        </w:tc>
      </w:tr>
      <w:tr w:rsidR="00EB7D38" w:rsidRPr="00BB5175" w14:paraId="577886FE" w14:textId="77777777" w:rsidTr="0034686E">
        <w:trPr>
          <w:trHeight w:val="1341"/>
        </w:trPr>
        <w:tc>
          <w:tcPr>
            <w:tcW w:w="1000" w:type="pct"/>
            <w:tcBorders>
              <w:top w:val="nil"/>
            </w:tcBorders>
          </w:tcPr>
          <w:p w14:paraId="29BDF772" w14:textId="77777777" w:rsidR="00EB7D38" w:rsidRDefault="00EB7D38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</w:p>
          <w:p w14:paraId="6A36115C" w14:textId="77777777" w:rsidR="00EB7D38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Han Dynasty</w:t>
            </w:r>
          </w:p>
          <w:p w14:paraId="46CC9155" w14:textId="77777777" w:rsidR="002721FD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Maurya Empire</w:t>
            </w:r>
          </w:p>
          <w:p w14:paraId="564E485E" w14:textId="77777777" w:rsidR="002721FD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Gupta Empire</w:t>
            </w:r>
          </w:p>
          <w:p w14:paraId="788C2692" w14:textId="77777777" w:rsidR="002721FD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City-states</w:t>
            </w:r>
          </w:p>
          <w:p w14:paraId="0EB2722A" w14:textId="77777777" w:rsidR="002721FD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Filial piety</w:t>
            </w:r>
          </w:p>
          <w:p w14:paraId="76387A27" w14:textId="77777777" w:rsidR="002721FD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Mandate of Heaven</w:t>
            </w:r>
          </w:p>
          <w:p w14:paraId="7656C9E7" w14:textId="7720332E" w:rsidR="002721FD" w:rsidRPr="00A72467" w:rsidRDefault="002721FD" w:rsidP="0034686E">
            <w:pPr>
              <w:rPr>
                <w:rFonts w:eastAsia="MS Gothic"/>
                <w:bCs/>
                <w:i/>
                <w:iCs/>
                <w:sz w:val="18"/>
                <w:szCs w:val="18"/>
              </w:rPr>
            </w:pPr>
            <w:r>
              <w:rPr>
                <w:rFonts w:eastAsia="MS Gothic"/>
                <w:bCs/>
                <w:i/>
                <w:iCs/>
                <w:sz w:val="18"/>
                <w:szCs w:val="18"/>
              </w:rPr>
              <w:t>Silk Road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7A8C9B2D" w14:textId="77777777" w:rsidR="00EB7D38" w:rsidRDefault="00EB7D38" w:rsidP="0034686E">
            <w:pPr>
              <w:rPr>
                <w:rFonts w:eastAsia="MS Gothic"/>
                <w:b/>
                <w:color w:val="auto"/>
                <w:sz w:val="18"/>
                <w:szCs w:val="18"/>
              </w:rPr>
            </w:pPr>
          </w:p>
          <w:p w14:paraId="7F29FBB7" w14:textId="77777777" w:rsidR="00EB7D38" w:rsidRPr="00A72467" w:rsidRDefault="00EB7D38" w:rsidP="0034686E">
            <w:pPr>
              <w:rPr>
                <w:rFonts w:eastAsia="MS Gothic"/>
                <w:b/>
                <w:color w:val="auto"/>
                <w:sz w:val="18"/>
                <w:szCs w:val="18"/>
              </w:rPr>
            </w:pPr>
            <w:r>
              <w:rPr>
                <w:rFonts w:eastAsia="MS Gothic"/>
                <w:b/>
                <w:color w:val="auto"/>
                <w:sz w:val="18"/>
                <w:szCs w:val="18"/>
              </w:rPr>
              <w:t>Labor Day Holiday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08AA8AC1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1199B78D" w14:textId="53B8A3F2" w:rsidR="00EB7D38" w:rsidRDefault="00EB7D38" w:rsidP="0034686E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Pr="00FC4887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="002721FD">
              <w:rPr>
                <w:rFonts w:eastAsia="MS Gothic"/>
                <w:bCs/>
                <w:sz w:val="18"/>
                <w:szCs w:val="18"/>
              </w:rPr>
              <w:t>identify the structure &amp; characteristics of AP Short Answer Questions (SAQ).</w:t>
            </w:r>
          </w:p>
          <w:p w14:paraId="512360DB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</w:p>
          <w:p w14:paraId="55479A15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36EF0061" w14:textId="06B9DC9C" w:rsidR="00EB7D38" w:rsidRPr="00FC4887" w:rsidRDefault="00EB7D38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sz w:val="18"/>
                <w:szCs w:val="18"/>
              </w:rPr>
            </w:pPr>
            <w:r w:rsidRPr="00FC4887">
              <w:rPr>
                <w:rFonts w:eastAsia="MS Gothic"/>
                <w:sz w:val="18"/>
                <w:szCs w:val="18"/>
              </w:rPr>
              <w:t xml:space="preserve">Notes: </w:t>
            </w:r>
            <w:r w:rsidR="002721FD">
              <w:rPr>
                <w:rFonts w:eastAsia="MS Gothic"/>
                <w:sz w:val="18"/>
                <w:szCs w:val="18"/>
              </w:rPr>
              <w:t>The WHAP Short Answer Question (SAQ)</w:t>
            </w:r>
          </w:p>
          <w:p w14:paraId="09EE6089" w14:textId="3183BC65" w:rsidR="00EB7D38" w:rsidRPr="00A72467" w:rsidRDefault="002721FD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/>
                <w:color w:val="auto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Guided Practice: Responding to a SAQ</w:t>
            </w:r>
          </w:p>
          <w:p w14:paraId="18FA0C56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</w:p>
          <w:p w14:paraId="4BB80B4B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 xml:space="preserve">Demonstration of Learning </w:t>
            </w:r>
          </w:p>
          <w:p w14:paraId="6E962418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 xml:space="preserve">(DOL): </w:t>
            </w:r>
          </w:p>
          <w:p w14:paraId="10F3A37C" w14:textId="539D2A76" w:rsidR="00EB7D38" w:rsidRPr="00A72467" w:rsidRDefault="002721FD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No-stimulus SAQ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6DD37BC6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65404FD1" w14:textId="246F0EF2" w:rsidR="00EB7D38" w:rsidRPr="00DB6D18" w:rsidRDefault="00EB7D38" w:rsidP="0034686E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</w:t>
            </w:r>
            <w:r w:rsidR="002721FD">
              <w:rPr>
                <w:rFonts w:eastAsia="MS Gothic"/>
                <w:bCs/>
                <w:sz w:val="18"/>
                <w:szCs w:val="18"/>
              </w:rPr>
              <w:t xml:space="preserve"> analyze how states &amp; empires developed before 1200 CE.</w:t>
            </w:r>
          </w:p>
          <w:p w14:paraId="6F42EC8D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</w:p>
          <w:p w14:paraId="7579BF13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18378843" w14:textId="1E1F337A" w:rsidR="00EB7D38" w:rsidRDefault="002721FD" w:rsidP="0034686E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Notes: Empires in South &amp; East Asia</w:t>
            </w:r>
          </w:p>
          <w:p w14:paraId="4CAC0892" w14:textId="14F14F59" w:rsidR="002721FD" w:rsidRDefault="002721FD" w:rsidP="0034686E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Document Analysis Strategies: HIPP</w:t>
            </w:r>
          </w:p>
          <w:p w14:paraId="5EFCD21D" w14:textId="268996B5" w:rsidR="002721FD" w:rsidRDefault="002721FD" w:rsidP="0034686E">
            <w:pPr>
              <w:pStyle w:val="ListParagraph"/>
              <w:numPr>
                <w:ilvl w:val="0"/>
                <w:numId w:val="2"/>
              </w:num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Cooperative Learning: Classical Athens vs. Han China</w:t>
            </w:r>
          </w:p>
          <w:p w14:paraId="23EB9BDB" w14:textId="77777777" w:rsidR="002721FD" w:rsidRPr="000C24BA" w:rsidRDefault="002721FD" w:rsidP="002721FD">
            <w:pPr>
              <w:pStyle w:val="ListParagraph"/>
              <w:rPr>
                <w:rFonts w:eastAsia="MS Gothic"/>
                <w:sz w:val="18"/>
                <w:szCs w:val="18"/>
              </w:rPr>
            </w:pPr>
          </w:p>
          <w:p w14:paraId="257341B1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lastRenderedPageBreak/>
              <w:t>Demonstration of Learning (DOL):</w:t>
            </w:r>
          </w:p>
          <w:p w14:paraId="51ABE47D" w14:textId="07A50E4E" w:rsidR="00EB7D38" w:rsidRPr="00F777FA" w:rsidRDefault="00EB7D38" w:rsidP="0034686E">
            <w:pPr>
              <w:rPr>
                <w:rFonts w:eastAsia="MS Gothic"/>
                <w:bCs/>
                <w:color w:val="auto"/>
                <w:sz w:val="18"/>
                <w:szCs w:val="18"/>
              </w:rPr>
            </w:pPr>
            <w:r w:rsidRPr="00F777FA">
              <w:rPr>
                <w:rFonts w:eastAsia="MS Gothic"/>
                <w:bCs/>
                <w:color w:val="auto"/>
                <w:sz w:val="18"/>
                <w:szCs w:val="18"/>
              </w:rPr>
              <w:t xml:space="preserve">Explain </w:t>
            </w:r>
            <w:r w:rsidR="002721FD">
              <w:rPr>
                <w:rFonts w:eastAsia="MS Gothic"/>
                <w:bCs/>
                <w:color w:val="auto"/>
                <w:sz w:val="18"/>
                <w:szCs w:val="18"/>
              </w:rPr>
              <w:t>the greatest similarity and difference between Classical Athens and Han China</w:t>
            </w: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4A696A4C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 w:rsidRPr="00FC4887">
              <w:rPr>
                <w:rFonts w:eastAsia="MS Gothic"/>
                <w:b/>
                <w:sz w:val="18"/>
                <w:szCs w:val="18"/>
              </w:rPr>
              <w:lastRenderedPageBreak/>
              <w:t>Learning Objective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 xml:space="preserve"> (LO</w:t>
            </w:r>
            <w:r>
              <w:rPr>
                <w:rFonts w:eastAsia="MS Gothic"/>
                <w:b/>
                <w:sz w:val="18"/>
                <w:szCs w:val="18"/>
              </w:rPr>
              <w:t>s</w:t>
            </w:r>
            <w:r w:rsidRPr="00FC4887">
              <w:rPr>
                <w:rFonts w:eastAsia="MS Gothic"/>
                <w:b/>
                <w:sz w:val="18"/>
                <w:szCs w:val="18"/>
              </w:rPr>
              <w:t>)</w:t>
            </w:r>
            <w:r>
              <w:rPr>
                <w:rFonts w:eastAsia="MS Gothic"/>
                <w:b/>
                <w:sz w:val="18"/>
                <w:szCs w:val="18"/>
              </w:rPr>
              <w:t>:</w:t>
            </w:r>
          </w:p>
          <w:p w14:paraId="4C6D78B5" w14:textId="77777777" w:rsidR="002721FD" w:rsidRPr="00DB6D18" w:rsidRDefault="002721FD" w:rsidP="002721FD">
            <w:pPr>
              <w:rPr>
                <w:rFonts w:eastAsia="MS Gothic"/>
                <w:bCs/>
                <w:sz w:val="18"/>
                <w:szCs w:val="18"/>
              </w:rPr>
            </w:pPr>
            <w:r>
              <w:rPr>
                <w:rFonts w:eastAsia="MS Gothic"/>
                <w:bCs/>
                <w:sz w:val="18"/>
                <w:szCs w:val="18"/>
              </w:rPr>
              <w:t>TLW analyze how states &amp; empires developed before 1200 CE.</w:t>
            </w:r>
          </w:p>
          <w:p w14:paraId="63E63A97" w14:textId="77777777" w:rsidR="00EB7D38" w:rsidRPr="00FC4887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</w:p>
          <w:p w14:paraId="1262ACB1" w14:textId="77777777" w:rsidR="00EB7D38" w:rsidRPr="00FC4887" w:rsidRDefault="00EB7D38" w:rsidP="0034686E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Agenda:</w:t>
            </w:r>
          </w:p>
          <w:p w14:paraId="6E87C31C" w14:textId="3C7D8190" w:rsidR="00EB7D38" w:rsidRPr="00FC4887" w:rsidRDefault="002721FD" w:rsidP="0034686E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MS Gothic"/>
                <w:bCs/>
                <w:color w:val="auto"/>
                <w:sz w:val="18"/>
                <w:szCs w:val="18"/>
              </w:rPr>
            </w:pPr>
            <w:r>
              <w:rPr>
                <w:rFonts w:eastAsia="MS Gothic"/>
                <w:bCs/>
                <w:color w:val="auto"/>
                <w:sz w:val="18"/>
                <w:szCs w:val="18"/>
              </w:rPr>
              <w:t>Article Analysis: Inter-regional Trade Routes</w:t>
            </w:r>
          </w:p>
          <w:p w14:paraId="69550DF1" w14:textId="77777777" w:rsidR="00EB7D38" w:rsidRDefault="00EB7D38" w:rsidP="0034686E">
            <w:pPr>
              <w:rPr>
                <w:rFonts w:eastAsia="MS Gothic"/>
                <w:b/>
                <w:color w:val="000080"/>
                <w:sz w:val="18"/>
                <w:szCs w:val="18"/>
              </w:rPr>
            </w:pPr>
          </w:p>
          <w:p w14:paraId="7F04D1A8" w14:textId="77777777" w:rsidR="00EB7D38" w:rsidRDefault="00EB7D38" w:rsidP="0034686E">
            <w:pPr>
              <w:rPr>
                <w:rFonts w:eastAsia="MS Gothic"/>
                <w:b/>
                <w:sz w:val="18"/>
                <w:szCs w:val="18"/>
              </w:rPr>
            </w:pPr>
            <w:r>
              <w:rPr>
                <w:rFonts w:eastAsia="MS Gothic"/>
                <w:b/>
                <w:sz w:val="18"/>
                <w:szCs w:val="18"/>
              </w:rPr>
              <w:t>Demonstration of Learning (DOL):</w:t>
            </w:r>
          </w:p>
          <w:p w14:paraId="76EC0494" w14:textId="5C667665" w:rsidR="00EB7D38" w:rsidRPr="00A0433B" w:rsidRDefault="002721FD" w:rsidP="0034686E">
            <w:pPr>
              <w:rPr>
                <w:rFonts w:eastAsia="MS Gothic"/>
                <w:color w:val="auto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Primary Source SAQ</w:t>
            </w:r>
          </w:p>
        </w:tc>
      </w:tr>
    </w:tbl>
    <w:p w14:paraId="45DFA766" w14:textId="77777777" w:rsidR="00EB7D38" w:rsidRPr="0091697D" w:rsidRDefault="00EB7D38" w:rsidP="00EB7D38">
      <w:pPr>
        <w:tabs>
          <w:tab w:val="left" w:pos="1245"/>
        </w:tabs>
      </w:pPr>
    </w:p>
    <w:p w14:paraId="3025C7D3" w14:textId="77777777" w:rsidR="00EB7D38" w:rsidRDefault="00EB7D38" w:rsidP="00EB7D38"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3BC6F203" w14:textId="77777777" w:rsidR="00EA4F40" w:rsidRDefault="00EA4F40"/>
    <w:sectPr w:rsidR="00EA4F40" w:rsidSect="00ED2A09">
      <w:pgSz w:w="15840" w:h="12240" w:orient="landscape" w:code="1"/>
      <w:pgMar w:top="720" w:right="107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72650"/>
    <w:multiLevelType w:val="hybridMultilevel"/>
    <w:tmpl w:val="198C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C561F"/>
    <w:multiLevelType w:val="hybridMultilevel"/>
    <w:tmpl w:val="1C34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05880">
    <w:abstractNumId w:val="1"/>
  </w:num>
  <w:num w:numId="2" w16cid:durableId="87858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38"/>
    <w:rsid w:val="001930E7"/>
    <w:rsid w:val="002721FD"/>
    <w:rsid w:val="00345421"/>
    <w:rsid w:val="005E2F74"/>
    <w:rsid w:val="00A259F0"/>
    <w:rsid w:val="00B93E1E"/>
    <w:rsid w:val="00BA06AF"/>
    <w:rsid w:val="00DC3F45"/>
    <w:rsid w:val="00EA4F40"/>
    <w:rsid w:val="00EB7D38"/>
    <w:rsid w:val="00F6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088B"/>
  <w15:chartTrackingRefBased/>
  <w15:docId w15:val="{EE8DB612-215C-45D9-B6CA-5918EF3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38"/>
    <w:pPr>
      <w:spacing w:after="0" w:line="240" w:lineRule="auto"/>
    </w:pPr>
    <w:rPr>
      <w:rFonts w:ascii="Century Gothic" w:eastAsia="MS ????" w:hAnsi="Century Gothic" w:cs="Times New Roman"/>
      <w:color w:val="262626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1"/>
    <w:qFormat/>
    <w:rsid w:val="00EB7D38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B7D38"/>
    <w:rPr>
      <w:b/>
      <w:color w:val="5590CC"/>
      <w:sz w:val="96"/>
      <w:szCs w:val="120"/>
    </w:rPr>
  </w:style>
  <w:style w:type="paragraph" w:customStyle="1" w:styleId="Year">
    <w:name w:val="Year"/>
    <w:basedOn w:val="Normal"/>
    <w:uiPriority w:val="1"/>
    <w:qFormat/>
    <w:rsid w:val="00EB7D38"/>
    <w:pPr>
      <w:spacing w:after="120"/>
      <w:jc w:val="right"/>
    </w:pPr>
    <w:rPr>
      <w:b/>
      <w:color w:val="7F7F7F"/>
      <w:sz w:val="96"/>
      <w:szCs w:val="64"/>
    </w:rPr>
  </w:style>
  <w:style w:type="paragraph" w:styleId="Title">
    <w:name w:val="Title"/>
    <w:basedOn w:val="Normal"/>
    <w:next w:val="Normal"/>
    <w:link w:val="TitleChar"/>
    <w:uiPriority w:val="1"/>
    <w:qFormat/>
    <w:rsid w:val="00EB7D38"/>
    <w:pPr>
      <w:spacing w:before="240" w:after="120"/>
    </w:pPr>
    <w:rPr>
      <w:color w:val="073779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EB7D38"/>
    <w:rPr>
      <w:rFonts w:ascii="Century Gothic" w:eastAsia="MS ????" w:hAnsi="Century Gothic" w:cs="Times New Roman"/>
      <w:color w:val="073779"/>
      <w:spacing w:val="5"/>
      <w:kern w:val="28"/>
      <w:sz w:val="40"/>
      <w:szCs w:val="40"/>
      <w14:ligatures w14:val="none"/>
    </w:rPr>
  </w:style>
  <w:style w:type="paragraph" w:styleId="ListParagraph">
    <w:name w:val="List Paragraph"/>
    <w:basedOn w:val="Normal"/>
    <w:uiPriority w:val="99"/>
    <w:qFormat/>
    <w:rsid w:val="00EB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Kindred, Kaitlin L</cp:lastModifiedBy>
  <cp:revision>3</cp:revision>
  <dcterms:created xsi:type="dcterms:W3CDTF">2023-08-23T16:54:00Z</dcterms:created>
  <dcterms:modified xsi:type="dcterms:W3CDTF">2023-08-27T23:28:00Z</dcterms:modified>
</cp:coreProperties>
</file>